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AA" w:rsidRDefault="002B5AF2">
      <w:r>
        <w:t>Здравствуйте!</w:t>
      </w:r>
    </w:p>
    <w:p w:rsidR="002B5AF2" w:rsidRDefault="002B5AF2" w:rsidP="002B5AF2">
      <w:pPr>
        <w:rPr>
          <w:rFonts w:ascii="Times New Roman" w:hAnsi="Times New Roman" w:cs="Times New Roman"/>
        </w:rPr>
      </w:pPr>
      <w:r>
        <w:t xml:space="preserve">Тема: </w:t>
      </w:r>
      <w:r>
        <w:rPr>
          <w:rFonts w:ascii="Times New Roman" w:hAnsi="Times New Roman" w:cs="Times New Roman"/>
        </w:rPr>
        <w:t>Проектные задания по теме «Оптимальное планирование»</w:t>
      </w:r>
    </w:p>
    <w:p w:rsidR="002B5AF2" w:rsidRPr="002B5AF2" w:rsidRDefault="002B5AF2" w:rsidP="002B5AF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Присылайте решение в таблице </w:t>
      </w:r>
      <w:proofErr w:type="spellStart"/>
      <w:r>
        <w:rPr>
          <w:rFonts w:ascii="Times New Roman" w:hAnsi="Times New Roman" w:cs="Times New Roman"/>
          <w:lang w:val="en-US"/>
        </w:rPr>
        <w:t>Exel</w:t>
      </w:r>
      <w:bookmarkStart w:id="0" w:name="_GoBack"/>
      <w:bookmarkEnd w:id="0"/>
      <w:proofErr w:type="spellEnd"/>
    </w:p>
    <w:p w:rsidR="002B5AF2" w:rsidRDefault="002B5AF2">
      <w:r>
        <w:t xml:space="preserve">Посмотрите </w:t>
      </w:r>
      <w:proofErr w:type="spellStart"/>
      <w:r>
        <w:t>видеоурок</w:t>
      </w:r>
      <w:proofErr w:type="spellEnd"/>
      <w:r>
        <w:t xml:space="preserve">   </w:t>
      </w:r>
      <w:hyperlink r:id="rId5" w:history="1">
        <w:r w:rsidRPr="004B3611">
          <w:rPr>
            <w:rStyle w:val="a4"/>
          </w:rPr>
          <w:t>https://youtu.be/8nkGE-dqxmA</w:t>
        </w:r>
      </w:hyperlink>
      <w:r>
        <w:t xml:space="preserve"> </w:t>
      </w:r>
    </w:p>
    <w:p w:rsidR="002B5AF2" w:rsidRPr="002B5AF2" w:rsidRDefault="002B5AF2" w:rsidP="002B5AF2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color w:val="3A6EA5"/>
          <w:kern w:val="3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3A6EA5"/>
          <w:kern w:val="36"/>
          <w:sz w:val="28"/>
          <w:szCs w:val="28"/>
          <w:lang w:eastAsia="ru-RU"/>
        </w:rPr>
        <w:t>Работа 3.7. Проектные задания по теме «Оптимальное планирование»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Задание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Составить оптимальный план проведения экскурсионных поездок школьников во время каникул в следующей ситуации. Областной департамент образования может профинансировать поездки школьников из пяти районов области (районы будем обозначать номерами) в три города (назовем эти города Х, </w:t>
      </w:r>
      <w:proofErr w:type="gramStart"/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</w:t>
      </w:r>
      <w:proofErr w:type="gramEnd"/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Z).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Количество учащихся, которых следует отправить в поездки, таково: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15C62CFB" wp14:editId="3547BD9C">
            <wp:extent cx="5334000" cy="581025"/>
            <wp:effectExtent l="0" t="0" r="0" b="9525"/>
            <wp:docPr id="1" name="Рисунок 1" descr="http://tepka.ru/informatika_11/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pka.ru/informatika_11/2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Экскурсионное бюро может в данные каникулы обеспечить поездку следующего количества учащихся в каждый из трех городов: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6EB84876" wp14:editId="703F7D16">
            <wp:extent cx="5334000" cy="619125"/>
            <wp:effectExtent l="0" t="0" r="0" b="9525"/>
            <wp:docPr id="2" name="Рисунок 2" descr="http://tepka.ru/informatika_11/22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epka.ru/informatika_11/223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Стоимость поездки (в рублях) приведена в следующей таблице.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2EC0C84F" wp14:editId="47862264">
            <wp:extent cx="4924425" cy="1495425"/>
            <wp:effectExtent l="0" t="0" r="9525" b="9525"/>
            <wp:docPr id="3" name="Рисунок 3" descr="http://tepka.ru/informatika_11/22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pka.ru/informatika_11/223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Смысл чисел в таблице таков: если в ячейке Y2 стоит 600, то это значит, что поездка одного учащегося из района 2 в город Y обходится в 600 рублей.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Необходимо составить такой план экскурсий, который бы:</w:t>
      </w:r>
    </w:p>
    <w:p w:rsidR="002B5AF2" w:rsidRPr="002B5AF2" w:rsidRDefault="002B5AF2" w:rsidP="002B5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позволил каждому из намеченных к поездке учащихся побывать на экскурсии;</w:t>
      </w:r>
    </w:p>
    <w:p w:rsidR="002B5AF2" w:rsidRPr="002B5AF2" w:rsidRDefault="002B5AF2" w:rsidP="002B5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удовлетворил условию об общем числе экскурсантов в каждый из городов;</w:t>
      </w:r>
    </w:p>
    <w:p w:rsidR="002B5AF2" w:rsidRPr="002B5AF2" w:rsidRDefault="002B5AF2" w:rsidP="002B5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обеспечил максимально низкие суммарные расходы финансирующей стороны.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Поскольку эта задача непроста, поможем вам с ее математической формулировкой.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План перевозок, который нам надлежит составить, будет отражен в следующей таблице: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34D158D7" wp14:editId="26FAD8B3">
            <wp:extent cx="4419600" cy="1123950"/>
            <wp:effectExtent l="0" t="0" r="0" b="0"/>
            <wp:docPr id="4" name="Рисунок 4" descr="http://tepka.ru/informatika_11/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pka.ru/informatika_11/2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Величины, стоящие в этой таблице, и являются объектами поиска. Так, х</w:t>
      </w:r>
      <w:r w:rsidRPr="002B5AF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vertAlign w:val="subscript"/>
          <w:lang w:eastAsia="ru-RU"/>
        </w:rPr>
        <w:t>3</w:t>
      </w: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есть число учащихся из района № 3, которые по разрабатываемому плану поедут в город Х.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Первое условие (ограничение задачи) состоит в том, что все учащиеся из каждого района поедут на экскурсию. Математически оно выражается следующими уравнениями: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5E49F749" wp14:editId="7A463AC2">
            <wp:extent cx="1695450" cy="1371600"/>
            <wp:effectExtent l="0" t="0" r="0" b="0"/>
            <wp:docPr id="5" name="Рисунок 5" descr="http://tepka.ru/informatika_11/2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pka.ru/informatika_11/224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(1)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Второе условие — в каждый город поедет столько учащихся, сколько этот город в состоянии принять: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56A09AC9" wp14:editId="0688B991">
            <wp:extent cx="2419350" cy="847725"/>
            <wp:effectExtent l="0" t="0" r="0" b="9525"/>
            <wp:docPr id="6" name="Рисунок 6" descr="http://tepka.ru/informatika_11/22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epka.ru/informatika_11/224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(2)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Кроме того, искомые величины, разумеется, неотрицательны: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6A5F071B" wp14:editId="3AC8DDA3">
            <wp:extent cx="5000625" cy="238125"/>
            <wp:effectExtent l="0" t="0" r="9525" b="9525"/>
            <wp:docPr id="7" name="Рисунок 7" descr="http://tepka.ru/informatika_11/22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epka.ru/informatika_11/224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(3)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Теперь запишем общую стоимость расходов на экскурсии. Поскольку привезти, например, на экскурсию x</w:t>
      </w:r>
      <w:r w:rsidRPr="002B5AF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vertAlign w:val="subscript"/>
          <w:lang w:eastAsia="ru-RU"/>
        </w:rPr>
        <w:t>1</w:t>
      </w: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учащихся в целом стоит x</w:t>
      </w:r>
      <w:r w:rsidRPr="002B5AF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vertAlign w:val="subscript"/>
          <w:lang w:eastAsia="ru-RU"/>
        </w:rPr>
        <w:t>1</w:t>
      </w: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-500 рублей (см. таблицу стоимости поездки), общие расходы составят: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5AA07AD6" wp14:editId="3C300AE3">
            <wp:extent cx="4610100" cy="695325"/>
            <wp:effectExtent l="0" t="0" r="0" b="9525"/>
            <wp:docPr id="8" name="Рисунок 8" descr="http://tepka.ru/informatika_11/22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epka.ru/informatika_11/224-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(4)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Теперь имеется все для полной математической формулировки задачи: требуется найти наименьшее значение функции (4) при условии, что входящие в нее переменные удовлетворяют системам уравнений (1) и (2) и неравенств (3).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Это весьма непростая задача. Однако ее решение (как и задач, существенно более сложных) вполне «по плечу» программе </w:t>
      </w:r>
      <w:proofErr w:type="spellStart"/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Excel</w:t>
      </w:r>
      <w:proofErr w:type="spellEnd"/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 помощью средства Поиск решения, которым вам и надлежит воспользоваться.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Приведем результат решения задачи: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59955063" wp14:editId="150465AB">
            <wp:extent cx="6057900" cy="638175"/>
            <wp:effectExtent l="0" t="0" r="0" b="9525"/>
            <wp:docPr id="9" name="Рисунок 9" descr="http://tepka.ru/informatika_11/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epka.ru/informatika_11/22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Итог: в город Х поедут на экскурсию 300 учащихся из района № 1 и 100 учащихся из района № 2, в город Y — 100 учащихся из района № 2 и 400 из района № 3, в город Z — 50 учащихся из района № 2, 350 — из района № 4 и 200 — из района № 5.</w:t>
      </w:r>
    </w:p>
    <w:p w:rsidR="002B5AF2" w:rsidRPr="002B5AF2" w:rsidRDefault="002B5AF2" w:rsidP="002B5A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B5AF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Полученный результат можно сформулировать следующим образом: все учащиеся из района № 1 уедут в город Х, учащиеся из района № 2 поделятся между городами Х, Y и Z (соответственно 100, 100 и 5), все учащиеся из района № 3 уедут в город Y, а все учащиеся из районов № 4 и № 5 поедут в город Z. Такое неочевидное, на первый взгляд, разделение обеспечивает в данном случае наибольшую экономию средств.</w:t>
      </w:r>
    </w:p>
    <w:p w:rsidR="002B5AF2" w:rsidRPr="002B5AF2" w:rsidRDefault="002B5AF2">
      <w:pPr>
        <w:rPr>
          <w:rFonts w:ascii="Times New Roman" w:hAnsi="Times New Roman" w:cs="Times New Roman"/>
          <w:sz w:val="28"/>
          <w:szCs w:val="28"/>
        </w:rPr>
      </w:pPr>
    </w:p>
    <w:sectPr w:rsidR="002B5AF2" w:rsidRPr="002B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07C91"/>
    <w:multiLevelType w:val="multilevel"/>
    <w:tmpl w:val="216C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B0"/>
    <w:rsid w:val="002B5AF2"/>
    <w:rsid w:val="00366CB0"/>
    <w:rsid w:val="0061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F469"/>
  <w15:chartTrackingRefBased/>
  <w15:docId w15:val="{7DD3B832-891E-4FB1-933B-AA15771A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AF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B5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8nkGE-dqxm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Natasha</dc:creator>
  <cp:keywords/>
  <dc:description/>
  <cp:lastModifiedBy>Il Natasha</cp:lastModifiedBy>
  <cp:revision>3</cp:revision>
  <dcterms:created xsi:type="dcterms:W3CDTF">2020-04-15T08:36:00Z</dcterms:created>
  <dcterms:modified xsi:type="dcterms:W3CDTF">2020-04-15T08:44:00Z</dcterms:modified>
</cp:coreProperties>
</file>